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4E7D" w14:textId="4B4AF5F4" w:rsidR="00A0363C" w:rsidRPr="00510DB5" w:rsidRDefault="00A84082" w:rsidP="00A0363C">
      <w:pPr>
        <w:spacing w:after="0" w:line="276" w:lineRule="auto"/>
        <w:jc w:val="center"/>
        <w:rPr>
          <w:b/>
          <w:sz w:val="32"/>
          <w:lang w:val="fr-FR"/>
        </w:rPr>
      </w:pPr>
      <w:r>
        <w:rPr>
          <w:b/>
          <w:sz w:val="32"/>
          <w:lang w:val="fr-FR"/>
        </w:rPr>
        <w:t xml:space="preserve">Thèmes des </w:t>
      </w:r>
      <w:r w:rsidR="00A0363C">
        <w:rPr>
          <w:b/>
          <w:sz w:val="32"/>
          <w:lang w:val="fr-FR"/>
        </w:rPr>
        <w:t>exposé</w:t>
      </w:r>
      <w:r w:rsidR="00BC402D">
        <w:rPr>
          <w:b/>
          <w:sz w:val="32"/>
          <w:lang w:val="fr-FR"/>
        </w:rPr>
        <w:t>s</w:t>
      </w:r>
    </w:p>
    <w:p w14:paraId="3CBC767E" w14:textId="77777777" w:rsidR="00251F26" w:rsidRPr="00251F26" w:rsidRDefault="00251F26" w:rsidP="00251F26">
      <w:pPr>
        <w:pBdr>
          <w:bottom w:val="single" w:sz="8" w:space="1" w:color="auto"/>
        </w:pBdr>
        <w:spacing w:after="360" w:line="276" w:lineRule="auto"/>
        <w:jc w:val="center"/>
        <w:rPr>
          <w:rFonts w:ascii="Arial" w:hAnsi="Arial" w:cs="Arial"/>
          <w:b/>
          <w:bCs/>
          <w:szCs w:val="16"/>
          <w:lang w:val="fr-FR" w:eastAsia="fr-FR"/>
        </w:rPr>
      </w:pPr>
      <w:r w:rsidRPr="00251F26">
        <w:rPr>
          <w:rFonts w:ascii="Arial" w:hAnsi="Arial" w:cs="Arial"/>
          <w:b/>
          <w:bCs/>
          <w:szCs w:val="16"/>
          <w:lang w:val="fr-FR" w:eastAsia="fr-FR"/>
        </w:rPr>
        <w:t>Licence 3 - TD - UE 603 EC1 Psychothérapie et dimensions traumatiques</w:t>
      </w:r>
    </w:p>
    <w:p w14:paraId="151FCF56" w14:textId="5602BCE9" w:rsidR="00A0363C" w:rsidRDefault="00A0363C" w:rsidP="00BC402D">
      <w:pPr>
        <w:pBdr>
          <w:bottom w:val="single" w:sz="8" w:space="1" w:color="auto"/>
        </w:pBdr>
        <w:spacing w:after="360" w:line="276" w:lineRule="auto"/>
        <w:jc w:val="center"/>
        <w:rPr>
          <w:lang w:val="fr-FR"/>
        </w:rPr>
      </w:pPr>
    </w:p>
    <w:p w14:paraId="42C28B69" w14:textId="48385CA5" w:rsidR="006C2027" w:rsidRPr="008F6ABC" w:rsidRDefault="006C2027" w:rsidP="00BC402D">
      <w:pPr>
        <w:pBdr>
          <w:bottom w:val="single" w:sz="8" w:space="1" w:color="auto"/>
        </w:pBdr>
        <w:spacing w:after="360" w:line="276" w:lineRule="auto"/>
        <w:jc w:val="center"/>
        <w:rPr>
          <w:b/>
          <w:lang w:val="fr-FR"/>
        </w:rPr>
      </w:pPr>
      <w:r>
        <w:rPr>
          <w:lang w:val="fr-FR"/>
        </w:rPr>
        <w:t xml:space="preserve">Année Universitaire </w:t>
      </w:r>
      <w:r w:rsidR="00A84082">
        <w:rPr>
          <w:lang w:val="fr-FR"/>
        </w:rPr>
        <w:t>201</w:t>
      </w:r>
      <w:r w:rsidR="00251F26">
        <w:rPr>
          <w:lang w:val="fr-FR"/>
        </w:rPr>
        <w:t>8</w:t>
      </w:r>
      <w:r w:rsidR="00A84082">
        <w:rPr>
          <w:lang w:val="fr-FR"/>
        </w:rPr>
        <w:t>/201</w:t>
      </w:r>
      <w:r w:rsidR="00251F26">
        <w:rPr>
          <w:lang w:val="fr-FR"/>
        </w:rPr>
        <w:t>9</w:t>
      </w:r>
    </w:p>
    <w:p w14:paraId="0061D93B" w14:textId="77777777" w:rsidR="00A0363C" w:rsidRDefault="00A0363C" w:rsidP="00A0363C">
      <w:pPr>
        <w:pStyle w:val="Titre1"/>
        <w:spacing w:after="360"/>
        <w:rPr>
          <w:u w:val="single"/>
          <w:lang w:val="fr-FR"/>
        </w:rPr>
      </w:pPr>
    </w:p>
    <w:p w14:paraId="44D76EBF" w14:textId="212B3F45" w:rsidR="00A0363C" w:rsidRPr="008F6ABC" w:rsidRDefault="00A0363C" w:rsidP="006E20BC">
      <w:pPr>
        <w:pStyle w:val="Titre1"/>
        <w:spacing w:after="360"/>
        <w:jc w:val="both"/>
        <w:rPr>
          <w:u w:val="single"/>
          <w:lang w:val="fr-FR"/>
        </w:rPr>
      </w:pPr>
      <w:r>
        <w:rPr>
          <w:u w:val="single"/>
          <w:lang w:val="fr-FR"/>
        </w:rPr>
        <w:t>Différentes thématiques d’exposé</w:t>
      </w:r>
      <w:r w:rsidR="00BC402D">
        <w:rPr>
          <w:u w:val="single"/>
          <w:lang w:val="fr-FR"/>
        </w:rPr>
        <w:t>s</w:t>
      </w:r>
      <w:r>
        <w:rPr>
          <w:u w:val="single"/>
          <w:lang w:val="fr-FR"/>
        </w:rPr>
        <w:t xml:space="preserve"> vous sont proposé</w:t>
      </w:r>
      <w:r w:rsidR="00CD535B">
        <w:rPr>
          <w:u w:val="single"/>
          <w:lang w:val="fr-FR"/>
        </w:rPr>
        <w:t>e</w:t>
      </w:r>
      <w:r>
        <w:rPr>
          <w:u w:val="single"/>
          <w:lang w:val="fr-FR"/>
        </w:rPr>
        <w:t xml:space="preserve">s </w:t>
      </w:r>
      <w:r w:rsidRPr="008F6ABC">
        <w:rPr>
          <w:u w:val="single"/>
          <w:lang w:val="fr-FR"/>
        </w:rPr>
        <w:t>:</w:t>
      </w:r>
    </w:p>
    <w:p w14:paraId="79891277" w14:textId="00B7B646" w:rsidR="00A0363C" w:rsidRDefault="00BC402D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Principes actifs d’une psychothérapie</w:t>
      </w:r>
      <w:r w:rsidR="006C2027">
        <w:rPr>
          <w:lang w:val="fr-FR"/>
        </w:rPr>
        <w:t> ?</w:t>
      </w:r>
    </w:p>
    <w:p w14:paraId="0D86BB4E" w14:textId="37272F5D" w:rsidR="00BC402D" w:rsidRDefault="006C2027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Le transfert et l’écoute les seuls leviers de la psychothérapie ?</w:t>
      </w:r>
    </w:p>
    <w:p w14:paraId="04CC493A" w14:textId="1EF3D9F2" w:rsidR="00BC402D" w:rsidRDefault="003C5691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 Une pathologie = une </w:t>
      </w:r>
      <w:r w:rsidR="006C2027">
        <w:rPr>
          <w:lang w:val="fr-FR"/>
        </w:rPr>
        <w:t>psycho</w:t>
      </w:r>
      <w:r>
        <w:rPr>
          <w:lang w:val="fr-FR"/>
        </w:rPr>
        <w:t>thérapie ?</w:t>
      </w:r>
    </w:p>
    <w:p w14:paraId="2C21D7CA" w14:textId="05426365" w:rsidR="00BC402D" w:rsidRDefault="003C5691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 Rôle du thérapeute dans l’efficience de la psychothérapie</w:t>
      </w:r>
    </w:p>
    <w:p w14:paraId="7550C2D9" w14:textId="3D013AE8" w:rsidR="006C2027" w:rsidRDefault="006C2027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Les théories psychopathologiques servent-elles le psychothérapeute ?</w:t>
      </w:r>
    </w:p>
    <w:p w14:paraId="2960302F" w14:textId="5F74AAA9" w:rsidR="00BC402D" w:rsidRDefault="003C5691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 Les nouvelles formes de</w:t>
      </w:r>
      <w:r w:rsidR="006C2027">
        <w:rPr>
          <w:lang w:val="fr-FR"/>
        </w:rPr>
        <w:t xml:space="preserve"> psychothérapie : psycho</w:t>
      </w:r>
      <w:r>
        <w:rPr>
          <w:lang w:val="fr-FR"/>
        </w:rPr>
        <w:t>thérapies</w:t>
      </w:r>
      <w:r w:rsidR="006C2027">
        <w:rPr>
          <w:lang w:val="fr-FR"/>
        </w:rPr>
        <w:t>/thérapies</w:t>
      </w:r>
      <w:r>
        <w:rPr>
          <w:lang w:val="fr-FR"/>
        </w:rPr>
        <w:t xml:space="preserve"> alternatives</w:t>
      </w:r>
      <w:r w:rsidR="006C2027">
        <w:rPr>
          <w:lang w:val="fr-FR"/>
        </w:rPr>
        <w:t xml:space="preserve"> ou complémentaires ?</w:t>
      </w:r>
    </w:p>
    <w:p w14:paraId="6A253FB5" w14:textId="0DF86459" w:rsidR="00BC402D" w:rsidRDefault="003C5691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 </w:t>
      </w:r>
      <w:r w:rsidR="006C2027">
        <w:rPr>
          <w:lang w:val="fr-FR"/>
        </w:rPr>
        <w:t>Psychothérapie et Cerveau : que peut-on dire ?</w:t>
      </w:r>
    </w:p>
    <w:p w14:paraId="58BCF184" w14:textId="4095288F" w:rsidR="006C2027" w:rsidRDefault="006C2027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La formation des psychothérapeutes en France et en Europe : que peut-on dire ?</w:t>
      </w:r>
    </w:p>
    <w:p w14:paraId="281C99AD" w14:textId="4DA38D62" w:rsidR="006C2027" w:rsidRDefault="00440924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Que sera l’avenir de la psychothérapie et plus largement de la prise en charge des patients ?</w:t>
      </w:r>
    </w:p>
    <w:p w14:paraId="0A7FD7B8" w14:textId="7CBAB2A3" w:rsidR="006C2027" w:rsidRDefault="006C2027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La place du diagnostic dans la psychothérapie ?</w:t>
      </w:r>
    </w:p>
    <w:p w14:paraId="21641D57" w14:textId="56038729" w:rsidR="006C2027" w:rsidRDefault="006C2027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Droit et pratique de la psychothérapie. Quels sont les aspects juridiques méconnus de notre profession ?</w:t>
      </w:r>
    </w:p>
    <w:p w14:paraId="1327798D" w14:textId="2573FD72" w:rsidR="00440924" w:rsidRDefault="00E3073F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Psychothérapie et culture : que peut-on en dire ?</w:t>
      </w:r>
    </w:p>
    <w:p w14:paraId="6DCEB230" w14:textId="65CAB7F0" w:rsidR="00E3073F" w:rsidRDefault="00E3073F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Psychothérapie et alimentation : Cela </w:t>
      </w:r>
      <w:proofErr w:type="spellStart"/>
      <w:r>
        <w:rPr>
          <w:lang w:val="fr-FR"/>
        </w:rPr>
        <w:t>a-t-il</w:t>
      </w:r>
      <w:proofErr w:type="spellEnd"/>
      <w:r>
        <w:rPr>
          <w:lang w:val="fr-FR"/>
        </w:rPr>
        <w:t xml:space="preserve"> du sens ?</w:t>
      </w:r>
    </w:p>
    <w:p w14:paraId="2CFF5D7C" w14:textId="28C92EFC" w:rsidR="00E3073F" w:rsidRDefault="00E3073F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Psychothérapie et activité physique ?</w:t>
      </w:r>
    </w:p>
    <w:p w14:paraId="491C3663" w14:textId="180D08EC" w:rsidR="00E3073F" w:rsidRDefault="00E3073F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Psychothérapie et spiritualité ?</w:t>
      </w:r>
    </w:p>
    <w:p w14:paraId="471BF610" w14:textId="75325A00" w:rsidR="00E3073F" w:rsidRDefault="00E3073F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Psychothérapie et pollution ?</w:t>
      </w:r>
    </w:p>
    <w:p w14:paraId="27B397E7" w14:textId="3F00A300" w:rsidR="00E3073F" w:rsidRDefault="00E3073F" w:rsidP="006E20BC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Psychothérapie et nouvelles technologies : un robot comme psychothérapeute ?</w:t>
      </w:r>
    </w:p>
    <w:p w14:paraId="3209EB48" w14:textId="77777777" w:rsidR="00BC402D" w:rsidRDefault="00BC402D" w:rsidP="006E20BC">
      <w:pPr>
        <w:jc w:val="both"/>
        <w:rPr>
          <w:lang w:val="fr-FR"/>
        </w:rPr>
      </w:pPr>
    </w:p>
    <w:p w14:paraId="4193EB8B" w14:textId="13270227" w:rsidR="00BC402D" w:rsidRPr="00BC402D" w:rsidRDefault="00BC402D" w:rsidP="006E20BC">
      <w:pPr>
        <w:pStyle w:val="Titre1"/>
        <w:spacing w:after="360"/>
        <w:jc w:val="both"/>
        <w:rPr>
          <w:u w:val="single"/>
          <w:lang w:val="fr-FR"/>
        </w:rPr>
      </w:pPr>
      <w:r>
        <w:rPr>
          <w:u w:val="single"/>
          <w:lang w:val="fr-FR"/>
        </w:rPr>
        <w:lastRenderedPageBreak/>
        <w:t xml:space="preserve">Organisation </w:t>
      </w:r>
      <w:r w:rsidR="00CD535B">
        <w:rPr>
          <w:u w:val="single"/>
          <w:lang w:val="fr-FR"/>
        </w:rPr>
        <w:t xml:space="preserve">et notation </w:t>
      </w:r>
      <w:r>
        <w:rPr>
          <w:u w:val="single"/>
          <w:lang w:val="fr-FR"/>
        </w:rPr>
        <w:t xml:space="preserve">des exposés </w:t>
      </w:r>
      <w:r w:rsidRPr="008F6ABC">
        <w:rPr>
          <w:u w:val="single"/>
          <w:lang w:val="fr-FR"/>
        </w:rPr>
        <w:t>:</w:t>
      </w:r>
    </w:p>
    <w:p w14:paraId="62C00AC9" w14:textId="712B5757" w:rsidR="00BC402D" w:rsidRDefault="00BC402D" w:rsidP="006E20BC">
      <w:pPr>
        <w:jc w:val="both"/>
        <w:rPr>
          <w:lang w:val="fr-FR"/>
        </w:rPr>
      </w:pPr>
      <w:r>
        <w:rPr>
          <w:lang w:val="fr-FR"/>
        </w:rPr>
        <w:t>Vous disposerez</w:t>
      </w:r>
      <w:r w:rsidR="00E3073F">
        <w:rPr>
          <w:lang w:val="fr-FR"/>
        </w:rPr>
        <w:t xml:space="preserve"> de 20 min de présentation et 10</w:t>
      </w:r>
      <w:r>
        <w:rPr>
          <w:lang w:val="fr-FR"/>
        </w:rPr>
        <w:t xml:space="preserve"> min de questions.</w:t>
      </w:r>
    </w:p>
    <w:p w14:paraId="7C6AB24F" w14:textId="77777777" w:rsidR="00BC402D" w:rsidRDefault="00BC402D" w:rsidP="006E20BC">
      <w:pPr>
        <w:jc w:val="both"/>
        <w:rPr>
          <w:lang w:val="fr-FR"/>
        </w:rPr>
      </w:pPr>
      <w:r>
        <w:rPr>
          <w:lang w:val="fr-FR"/>
        </w:rPr>
        <w:t>Pensez à bien répartir le temps de parole entre les différents intervenants.</w:t>
      </w:r>
    </w:p>
    <w:p w14:paraId="2447731E" w14:textId="77777777" w:rsidR="00BC402D" w:rsidRDefault="00BC402D" w:rsidP="006E20BC">
      <w:pPr>
        <w:jc w:val="both"/>
        <w:rPr>
          <w:lang w:val="fr-FR"/>
        </w:rPr>
      </w:pPr>
      <w:r>
        <w:rPr>
          <w:lang w:val="fr-FR"/>
        </w:rPr>
        <w:t xml:space="preserve">Pensez </w:t>
      </w:r>
      <w:r w:rsidR="006E20BC">
        <w:rPr>
          <w:lang w:val="fr-FR"/>
        </w:rPr>
        <w:t xml:space="preserve">à </w:t>
      </w:r>
      <w:r>
        <w:rPr>
          <w:lang w:val="fr-FR"/>
        </w:rPr>
        <w:t>communiquer votre présentation à vo</w:t>
      </w:r>
      <w:r w:rsidR="006E20BC">
        <w:rPr>
          <w:lang w:val="fr-FR"/>
        </w:rPr>
        <w:t>tre intervenant en fin d’exposé (via mail).</w:t>
      </w:r>
    </w:p>
    <w:p w14:paraId="26C29A78" w14:textId="1BD0186D" w:rsidR="00E3073F" w:rsidRDefault="00E3073F" w:rsidP="006E20BC">
      <w:pPr>
        <w:jc w:val="both"/>
        <w:rPr>
          <w:lang w:val="fr-FR"/>
        </w:rPr>
      </w:pPr>
      <w:r>
        <w:rPr>
          <w:lang w:val="fr-FR"/>
        </w:rPr>
        <w:t xml:space="preserve">Présentation de votre exposé sur </w:t>
      </w:r>
      <w:proofErr w:type="spellStart"/>
      <w:r>
        <w:rPr>
          <w:lang w:val="fr-FR"/>
        </w:rPr>
        <w:t>ppt</w:t>
      </w:r>
      <w:proofErr w:type="spellEnd"/>
      <w:r>
        <w:rPr>
          <w:lang w:val="fr-FR"/>
        </w:rPr>
        <w:t xml:space="preserve"> (20 diapo max</w:t>
      </w:r>
      <w:r w:rsidR="00C20D14">
        <w:rPr>
          <w:lang w:val="fr-FR"/>
        </w:rPr>
        <w:t xml:space="preserve"> + 2 dia de biblio (50% en français)</w:t>
      </w:r>
      <w:r>
        <w:rPr>
          <w:lang w:val="fr-FR"/>
        </w:rPr>
        <w:t>), en respectant le plan suivant :</w:t>
      </w:r>
    </w:p>
    <w:p w14:paraId="7DBC4951" w14:textId="7370FB27" w:rsidR="00E3073F" w:rsidRDefault="00E3073F" w:rsidP="006E20BC">
      <w:pPr>
        <w:jc w:val="both"/>
        <w:rPr>
          <w:lang w:val="fr-FR"/>
        </w:rPr>
      </w:pPr>
      <w:r>
        <w:rPr>
          <w:lang w:val="fr-FR"/>
        </w:rPr>
        <w:t>Objectif (1dia)</w:t>
      </w:r>
    </w:p>
    <w:p w14:paraId="53A81824" w14:textId="0E807F44" w:rsidR="00E3073F" w:rsidRDefault="00E3073F" w:rsidP="006E20BC">
      <w:pPr>
        <w:jc w:val="both"/>
        <w:rPr>
          <w:lang w:val="fr-FR"/>
        </w:rPr>
      </w:pPr>
      <w:r>
        <w:rPr>
          <w:lang w:val="fr-FR"/>
        </w:rPr>
        <w:t>Etat de la littérature et des connaissances (15 dia)</w:t>
      </w:r>
    </w:p>
    <w:p w14:paraId="729F089A" w14:textId="0F21BC8E" w:rsidR="00E3073F" w:rsidRDefault="00E3073F" w:rsidP="006E20BC">
      <w:pPr>
        <w:jc w:val="both"/>
        <w:rPr>
          <w:lang w:val="fr-FR"/>
        </w:rPr>
      </w:pPr>
      <w:r>
        <w:rPr>
          <w:lang w:val="fr-FR"/>
        </w:rPr>
        <w:t>Discussion/Critiques</w:t>
      </w:r>
      <w:r w:rsidR="00C20D14">
        <w:rPr>
          <w:lang w:val="fr-FR"/>
        </w:rPr>
        <w:t>/Ouvertures (4 dia)</w:t>
      </w:r>
    </w:p>
    <w:p w14:paraId="77478E0F" w14:textId="0E9606A0" w:rsidR="00C20D14" w:rsidRDefault="00C20D14" w:rsidP="006E20BC">
      <w:pPr>
        <w:jc w:val="both"/>
        <w:rPr>
          <w:lang w:val="fr-FR"/>
        </w:rPr>
      </w:pPr>
      <w:r>
        <w:rPr>
          <w:lang w:val="fr-FR"/>
        </w:rPr>
        <w:t>Conclusion (1 dia)</w:t>
      </w:r>
    </w:p>
    <w:p w14:paraId="12ACBCCC" w14:textId="1D15542E" w:rsidR="00E3073F" w:rsidRDefault="00C20D14" w:rsidP="006E20BC">
      <w:pPr>
        <w:jc w:val="both"/>
        <w:rPr>
          <w:lang w:val="fr-FR"/>
        </w:rPr>
      </w:pPr>
      <w:r>
        <w:rPr>
          <w:lang w:val="fr-FR"/>
        </w:rPr>
        <w:t>Bibliographie (2 dia)</w:t>
      </w:r>
    </w:p>
    <w:p w14:paraId="64180775" w14:textId="77777777" w:rsidR="00BC402D" w:rsidRDefault="00BC402D" w:rsidP="006E20BC">
      <w:pPr>
        <w:jc w:val="both"/>
        <w:rPr>
          <w:lang w:val="fr-FR"/>
        </w:rPr>
      </w:pPr>
    </w:p>
    <w:p w14:paraId="08E3113D" w14:textId="77777777" w:rsidR="00BC402D" w:rsidRDefault="006E20BC" w:rsidP="006E20BC">
      <w:pPr>
        <w:jc w:val="both"/>
        <w:rPr>
          <w:lang w:val="fr-FR"/>
        </w:rPr>
      </w:pPr>
      <w:r>
        <w:rPr>
          <w:lang w:val="fr-FR"/>
        </w:rPr>
        <w:t>Aucun</w:t>
      </w:r>
      <w:r w:rsidR="00BC402D">
        <w:rPr>
          <w:lang w:val="fr-FR"/>
        </w:rPr>
        <w:t xml:space="preserve"> ordre de passation n’est défini pour</w:t>
      </w:r>
      <w:r>
        <w:rPr>
          <w:lang w:val="fr-FR"/>
        </w:rPr>
        <w:t xml:space="preserve"> les exposés.</w:t>
      </w:r>
    </w:p>
    <w:p w14:paraId="0A18FCB2" w14:textId="7E60F657" w:rsidR="006E20BC" w:rsidRDefault="006E20BC" w:rsidP="006E20BC">
      <w:pPr>
        <w:jc w:val="both"/>
        <w:rPr>
          <w:lang w:val="fr-FR"/>
        </w:rPr>
      </w:pPr>
      <w:r>
        <w:rPr>
          <w:lang w:val="fr-FR"/>
        </w:rPr>
        <w:t xml:space="preserve">Votre présence à l’ensemble des </w:t>
      </w:r>
      <w:proofErr w:type="spellStart"/>
      <w:r>
        <w:rPr>
          <w:lang w:val="fr-FR"/>
        </w:rPr>
        <w:t>TDs</w:t>
      </w:r>
      <w:proofErr w:type="spellEnd"/>
      <w:r>
        <w:rPr>
          <w:lang w:val="fr-FR"/>
        </w:rPr>
        <w:t xml:space="preserve"> est alors</w:t>
      </w:r>
      <w:r w:rsidR="00CA2DF2">
        <w:rPr>
          <w:lang w:val="fr-FR"/>
        </w:rPr>
        <w:t xml:space="preserve"> plus que </w:t>
      </w:r>
      <w:r>
        <w:rPr>
          <w:lang w:val="fr-FR"/>
        </w:rPr>
        <w:t>fortement conseillée…</w:t>
      </w:r>
    </w:p>
    <w:p w14:paraId="564B3BF5" w14:textId="270C8034" w:rsidR="00C20D14" w:rsidRDefault="00C20D14" w:rsidP="006E20BC">
      <w:pPr>
        <w:jc w:val="both"/>
        <w:rPr>
          <w:lang w:val="fr-FR"/>
        </w:rPr>
      </w:pPr>
      <w:r>
        <w:rPr>
          <w:lang w:val="fr-FR"/>
        </w:rPr>
        <w:t>Seule une absence sera tolérée</w:t>
      </w:r>
    </w:p>
    <w:p w14:paraId="1F47F847" w14:textId="77777777" w:rsidR="00C20D14" w:rsidRDefault="00C20D14" w:rsidP="006E20BC">
      <w:pPr>
        <w:jc w:val="both"/>
        <w:rPr>
          <w:lang w:val="fr-FR"/>
        </w:rPr>
      </w:pPr>
    </w:p>
    <w:p w14:paraId="7BA30098" w14:textId="77777777" w:rsidR="006E20BC" w:rsidRDefault="006E20BC" w:rsidP="006E20BC">
      <w:pPr>
        <w:jc w:val="both"/>
        <w:rPr>
          <w:lang w:val="fr-FR"/>
        </w:rPr>
      </w:pPr>
    </w:p>
    <w:p w14:paraId="13A5A9B8" w14:textId="77777777" w:rsidR="00F434C6" w:rsidRPr="00A84082" w:rsidRDefault="00F434C6" w:rsidP="00A0363C">
      <w:pPr>
        <w:rPr>
          <w:lang w:val="fr-FR"/>
        </w:rPr>
      </w:pPr>
      <w:bookmarkStart w:id="0" w:name="_GoBack"/>
      <w:bookmarkEnd w:id="0"/>
    </w:p>
    <w:sectPr w:rsidR="00F434C6" w:rsidRPr="00A84082" w:rsidSect="00F434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143"/>
    <w:multiLevelType w:val="hybridMultilevel"/>
    <w:tmpl w:val="9758BA0C"/>
    <w:lvl w:ilvl="0" w:tplc="4350BAB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F7654"/>
    <w:multiLevelType w:val="hybridMultilevel"/>
    <w:tmpl w:val="69DC74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3C"/>
    <w:rsid w:val="000E0A56"/>
    <w:rsid w:val="00251F26"/>
    <w:rsid w:val="003C5691"/>
    <w:rsid w:val="00440924"/>
    <w:rsid w:val="00641DDF"/>
    <w:rsid w:val="006C2027"/>
    <w:rsid w:val="006E20BC"/>
    <w:rsid w:val="00965F5D"/>
    <w:rsid w:val="00A0363C"/>
    <w:rsid w:val="00A84082"/>
    <w:rsid w:val="00BC402D"/>
    <w:rsid w:val="00C20D14"/>
    <w:rsid w:val="00CA2DF2"/>
    <w:rsid w:val="00CD535B"/>
    <w:rsid w:val="00E1101D"/>
    <w:rsid w:val="00E3073F"/>
    <w:rsid w:val="00F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0F19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63C"/>
    <w:pPr>
      <w:spacing w:after="200"/>
    </w:pPr>
    <w:rPr>
      <w:rFonts w:ascii="Cambria" w:eastAsia="Cambria" w:hAnsi="Cambria" w:cs="Times New Roman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0363C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51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63C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6E20B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251F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Différentes thématiques d’exposés vous sont proposées :</vt:lpstr>
      <vt:lpstr>Organisation et notation des exposés :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</dc:creator>
  <cp:keywords/>
  <dc:description/>
  <cp:lastModifiedBy>Cyril Tarquinio</cp:lastModifiedBy>
  <cp:revision>2</cp:revision>
  <dcterms:created xsi:type="dcterms:W3CDTF">2019-02-05T09:26:00Z</dcterms:created>
  <dcterms:modified xsi:type="dcterms:W3CDTF">2019-02-05T09:26:00Z</dcterms:modified>
</cp:coreProperties>
</file>